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EE76" w14:textId="77777777" w:rsidR="00EE48A9" w:rsidRPr="00EE48A9" w:rsidRDefault="00EE48A9" w:rsidP="00EE48A9">
      <w:pPr>
        <w:jc w:val="center"/>
        <w:rPr>
          <w:rFonts w:ascii="Calibri" w:eastAsiaTheme="minorEastAsia" w:hAnsi="Calibri" w:cs="Calibri"/>
          <w:b/>
          <w:bCs/>
          <w:lang w:val="en-CA"/>
        </w:rPr>
      </w:pPr>
      <w:r w:rsidRPr="00EE48A9">
        <w:rPr>
          <w:rFonts w:ascii="Calibri" w:eastAsiaTheme="minorEastAsia" w:hAnsi="Calibri" w:cs="Calibri"/>
          <w:b/>
          <w:bCs/>
          <w:lang w:val="en-CA"/>
        </w:rPr>
        <w:t>DRAFT</w:t>
      </w:r>
    </w:p>
    <w:p w14:paraId="3D8A1DA7" w14:textId="3F7288B1" w:rsidR="00EE48A9" w:rsidRPr="00EE48A9" w:rsidRDefault="00EE48A9" w:rsidP="00EE48A9">
      <w:pPr>
        <w:jc w:val="center"/>
        <w:rPr>
          <w:rFonts w:ascii="Calibri" w:eastAsiaTheme="minorEastAsia" w:hAnsi="Calibri" w:cs="Calibri"/>
          <w:b/>
          <w:bCs/>
          <w:lang w:val="en-CA"/>
        </w:rPr>
      </w:pPr>
      <w:r w:rsidRPr="00EE48A9">
        <w:rPr>
          <w:rFonts w:ascii="Calibri" w:eastAsiaTheme="minorEastAsia" w:hAnsi="Calibri" w:cs="Calibri"/>
          <w:b/>
          <w:bCs/>
          <w:lang w:val="en-CA"/>
        </w:rPr>
        <w:t>AGM Westgate School Parents Society Minutes</w:t>
      </w:r>
    </w:p>
    <w:p w14:paraId="76A06203" w14:textId="5C1F78B7" w:rsidR="00EE48A9" w:rsidRPr="00EE48A9" w:rsidRDefault="00EE48A9" w:rsidP="00EE48A9">
      <w:pPr>
        <w:jc w:val="center"/>
        <w:rPr>
          <w:rFonts w:ascii="Calibri" w:eastAsiaTheme="minorEastAsia" w:hAnsi="Calibri" w:cs="Calibri"/>
          <w:b/>
          <w:bCs/>
          <w:lang w:val="en-CA"/>
        </w:rPr>
      </w:pPr>
      <w:r w:rsidRPr="00EE48A9">
        <w:rPr>
          <w:rFonts w:ascii="Calibri" w:eastAsiaTheme="minorEastAsia" w:hAnsi="Calibri" w:cs="Calibri"/>
          <w:b/>
          <w:bCs/>
          <w:lang w:val="en-CA"/>
        </w:rPr>
        <w:t>Thursday, May 22, 2025</w:t>
      </w:r>
    </w:p>
    <w:p w14:paraId="01DCFED6" w14:textId="77777777" w:rsidR="00EE48A9" w:rsidRPr="00EE48A9" w:rsidRDefault="00EE48A9" w:rsidP="00EE48A9">
      <w:pPr>
        <w:rPr>
          <w:rFonts w:ascii="Calibri" w:eastAsiaTheme="minorEastAsia" w:hAnsi="Calibri" w:cs="Calibri"/>
          <w:b/>
          <w:lang w:val="en-CA"/>
        </w:rPr>
      </w:pPr>
    </w:p>
    <w:p w14:paraId="16290108" w14:textId="77777777" w:rsidR="00EE48A9" w:rsidRPr="00EE48A9" w:rsidRDefault="00EE48A9" w:rsidP="00EE48A9">
      <w:pPr>
        <w:rPr>
          <w:rFonts w:ascii="Calibri" w:eastAsiaTheme="minorEastAsia" w:hAnsi="Calibri" w:cs="Calibri"/>
          <w:b/>
          <w:lang w:val="en-CA"/>
        </w:rPr>
      </w:pPr>
      <w:r w:rsidRPr="00EE48A9">
        <w:rPr>
          <w:rFonts w:ascii="Calibri" w:eastAsiaTheme="minorEastAsia" w:hAnsi="Calibri" w:cs="Calibri"/>
          <w:b/>
          <w:lang w:val="en-CA"/>
        </w:rPr>
        <w:t>In Attendance:</w:t>
      </w:r>
    </w:p>
    <w:p w14:paraId="3E19469B" w14:textId="77777777" w:rsidR="00EE48A9" w:rsidRPr="00EE48A9" w:rsidRDefault="00EE48A9" w:rsidP="00EE48A9">
      <w:pPr>
        <w:widowControl w:val="0"/>
        <w:rPr>
          <w:rFonts w:ascii="Calibri" w:eastAsia="Calibri" w:hAnsi="Calibri" w:cs="Calibri"/>
        </w:rPr>
      </w:pPr>
      <w:r w:rsidRPr="00EE48A9">
        <w:rPr>
          <w:rFonts w:ascii="Calibri" w:eastAsia="Calibri" w:hAnsi="Calibri" w:cs="Calibri"/>
        </w:rPr>
        <w:t>School Council Executive</w:t>
      </w:r>
    </w:p>
    <w:p w14:paraId="6AB689B7" w14:textId="77777777" w:rsidR="00EE48A9" w:rsidRPr="00EE48A9" w:rsidRDefault="00EE48A9" w:rsidP="00EE48A9">
      <w:pPr>
        <w:widowControl w:val="0"/>
        <w:ind w:left="720"/>
        <w:rPr>
          <w:rFonts w:ascii="Calibri" w:eastAsia="Calibri" w:hAnsi="Calibri" w:cs="Calibri"/>
        </w:rPr>
      </w:pPr>
      <w:r w:rsidRPr="00EE48A9">
        <w:rPr>
          <w:rFonts w:ascii="Calibri" w:eastAsia="Calibri" w:hAnsi="Calibri" w:cs="Calibri"/>
        </w:rPr>
        <w:t xml:space="preserve">Chair – Stephanie Paquet; Vice Chair – Holly Joy Stanford; Secretary – Lise Vincent; </w:t>
      </w:r>
    </w:p>
    <w:p w14:paraId="77CE1069" w14:textId="77777777" w:rsidR="00EE48A9" w:rsidRPr="00EE48A9" w:rsidRDefault="00EE48A9" w:rsidP="00EE48A9">
      <w:pPr>
        <w:widowControl w:val="0"/>
        <w:rPr>
          <w:rFonts w:ascii="Calibri" w:eastAsia="Calibri" w:hAnsi="Calibri" w:cs="Calibri"/>
        </w:rPr>
      </w:pPr>
      <w:r w:rsidRPr="00EE48A9">
        <w:rPr>
          <w:rFonts w:ascii="Calibri" w:eastAsia="Calibri" w:hAnsi="Calibri" w:cs="Calibri"/>
        </w:rPr>
        <w:t>School Administration and Teachers</w:t>
      </w:r>
    </w:p>
    <w:p w14:paraId="375891AB" w14:textId="77777777" w:rsidR="00EE48A9" w:rsidRPr="00EE48A9" w:rsidRDefault="00EE48A9" w:rsidP="00EE48A9">
      <w:pPr>
        <w:widowControl w:val="0"/>
        <w:ind w:left="720"/>
        <w:rPr>
          <w:rFonts w:ascii="Calibri" w:eastAsia="Calibri" w:hAnsi="Calibri" w:cs="Calibri"/>
        </w:rPr>
      </w:pPr>
      <w:r w:rsidRPr="00EE48A9">
        <w:rPr>
          <w:rFonts w:ascii="Calibri" w:eastAsia="Calibri" w:hAnsi="Calibri" w:cs="Calibri"/>
        </w:rPr>
        <w:t>Principal: Julie Muhlberger</w:t>
      </w:r>
    </w:p>
    <w:p w14:paraId="5BD91AF8" w14:textId="77777777" w:rsidR="00EE48A9" w:rsidRPr="00EE48A9" w:rsidRDefault="00EE48A9" w:rsidP="00EE48A9">
      <w:pPr>
        <w:widowControl w:val="0"/>
        <w:rPr>
          <w:rFonts w:ascii="Calibri" w:eastAsia="Calibri" w:hAnsi="Calibri" w:cs="Calibri"/>
        </w:rPr>
      </w:pPr>
      <w:r w:rsidRPr="00EE48A9">
        <w:rPr>
          <w:rFonts w:ascii="Calibri" w:eastAsia="Calibri" w:hAnsi="Calibri" w:cs="Calibri"/>
        </w:rPr>
        <w:t>Other Parents</w:t>
      </w:r>
    </w:p>
    <w:p w14:paraId="32EC91BB" w14:textId="77777777" w:rsidR="00EE48A9" w:rsidRPr="00EE48A9" w:rsidRDefault="00EE48A9" w:rsidP="00EE48A9">
      <w:pPr>
        <w:widowControl w:val="0"/>
        <w:rPr>
          <w:rFonts w:ascii="Calibri" w:eastAsia="Calibri" w:hAnsi="Calibri" w:cs="Calibri"/>
        </w:rPr>
      </w:pPr>
      <w:r w:rsidRPr="00EE48A9">
        <w:rPr>
          <w:rFonts w:ascii="Calibri" w:eastAsia="Calibri" w:hAnsi="Calibri" w:cs="Calibri"/>
        </w:rPr>
        <w:t xml:space="preserve">    See attendance sheet </w:t>
      </w:r>
    </w:p>
    <w:p w14:paraId="389F9384" w14:textId="77777777" w:rsidR="00EE48A9" w:rsidRPr="00EE48A9" w:rsidRDefault="00EE48A9" w:rsidP="00EE48A9">
      <w:pPr>
        <w:widowControl w:val="0"/>
        <w:rPr>
          <w:rFonts w:ascii="Calibri" w:eastAsia="Calibri" w:hAnsi="Calibri" w:cs="Calibri"/>
        </w:rPr>
      </w:pPr>
      <w:r w:rsidRPr="00EE48A9">
        <w:rPr>
          <w:rFonts w:ascii="Calibri" w:eastAsia="Calibri" w:hAnsi="Calibri" w:cs="Calibri"/>
          <w:b/>
        </w:rPr>
        <w:t xml:space="preserve">Executive Regrets: </w:t>
      </w:r>
      <w:r w:rsidRPr="00EE48A9">
        <w:rPr>
          <w:rFonts w:ascii="Calibri" w:eastAsia="Calibri" w:hAnsi="Calibri" w:cs="Calibri"/>
        </w:rPr>
        <w:t>Treasurer - Patti Bal; Director – Vanessa Huey; Director – Marie-Claude Tremblay; Director – Michael Dorsey</w:t>
      </w:r>
    </w:p>
    <w:p w14:paraId="5CEB0DF6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</w:p>
    <w:p w14:paraId="40837C7F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8:17 pm</w:t>
      </w:r>
    </w:p>
    <w:p w14:paraId="0F4BDDB8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b/>
          <w:bCs/>
          <w:color w:val="000000" w:themeColor="text1"/>
          <w:u w:val="single"/>
          <w:lang w:val="en-CA"/>
        </w:rPr>
        <w:t>Call to order:</w:t>
      </w: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 by Stephanie</w:t>
      </w:r>
    </w:p>
    <w:p w14:paraId="6C859D8E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5CFA35E3" w14:textId="26D8E972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b/>
          <w:bCs/>
          <w:color w:val="000000" w:themeColor="text1"/>
          <w:u w:val="single"/>
          <w:lang w:val="en-CA"/>
        </w:rPr>
        <w:t>Motion to Approve of May 2025 Agenda:</w:t>
      </w: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  Moved by Holly</w:t>
      </w:r>
      <w:r w:rsidR="001A052C">
        <w:rPr>
          <w:rFonts w:ascii="Calibri" w:eastAsia="Calibri" w:hAnsi="Calibri" w:cs="Calibri"/>
          <w:color w:val="000000" w:themeColor="text1"/>
          <w:lang w:val="en-CA"/>
        </w:rPr>
        <w:t xml:space="preserve"> </w:t>
      </w: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Joy S., Erin N., no opposition. </w:t>
      </w:r>
    </w:p>
    <w:p w14:paraId="05F2357D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37FA9EBA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b/>
          <w:bCs/>
          <w:color w:val="000000" w:themeColor="text1"/>
          <w:u w:val="single"/>
          <w:lang w:val="en-CA"/>
        </w:rPr>
        <w:t>Motion to Approve May 2024 Minutes:</w:t>
      </w: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  Moved by Stephanie P., seconded by Lise V., no opposition.  </w:t>
      </w:r>
    </w:p>
    <w:p w14:paraId="24A826C1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61E38424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b/>
          <w:bCs/>
          <w:color w:val="000000" w:themeColor="text1"/>
          <w:u w:val="single"/>
          <w:lang w:val="en-CA"/>
        </w:rPr>
        <w:t>Nomination:</w:t>
      </w:r>
    </w:p>
    <w:p w14:paraId="70514499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Call for Nominations and Acclamations: </w:t>
      </w:r>
    </w:p>
    <w:p w14:paraId="78C19485" w14:textId="77777777" w:rsidR="00EE48A9" w:rsidRPr="00EE48A9" w:rsidRDefault="00EE48A9" w:rsidP="00EE48A9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President: Nomination for Stephanie Paquet, moved by Holly Joy S., seconded by Kerri C., no opposition, position accepted. </w:t>
      </w:r>
    </w:p>
    <w:p w14:paraId="356BA4BC" w14:textId="77777777" w:rsidR="00EE48A9" w:rsidRPr="00EE48A9" w:rsidRDefault="00EE48A9" w:rsidP="00EE48A9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Vice-President: Nomination for Holly Joy Stanford, moved by Stephanie P., seconded by Lise V., no opposition, position accepted</w:t>
      </w:r>
    </w:p>
    <w:p w14:paraId="7D9B81DB" w14:textId="77777777" w:rsidR="00EE48A9" w:rsidRPr="00EE48A9" w:rsidRDefault="00EE48A9" w:rsidP="00EE48A9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Secretary: No volunteers came forward. Will look for volunteers in September.    </w:t>
      </w:r>
    </w:p>
    <w:p w14:paraId="51D1AC4A" w14:textId="77777777" w:rsidR="00EE48A9" w:rsidRPr="00EE48A9" w:rsidRDefault="00EE48A9" w:rsidP="00EE48A9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Treasurer: No volunteers came forward. Will look for volunteers in September. </w:t>
      </w:r>
    </w:p>
    <w:p w14:paraId="73CB64ED" w14:textId="77777777" w:rsidR="00EE48A9" w:rsidRPr="00EE48A9" w:rsidRDefault="00EE48A9" w:rsidP="00EE48A9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Director:  Nomination for Marie-Claude Tremblay, moved by Stephanie P., seconded by Erin N., no opposition, position accepted.</w:t>
      </w:r>
    </w:p>
    <w:p w14:paraId="5CEBD454" w14:textId="77777777" w:rsidR="00EE48A9" w:rsidRPr="00EE48A9" w:rsidRDefault="00EE48A9" w:rsidP="00EE48A9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Director:  Nomination for Vanessa Huey, moved by Stephanie P., seconded by Holly Joy S., no opposition, position accepted.</w:t>
      </w:r>
    </w:p>
    <w:p w14:paraId="5E3D7AA6" w14:textId="77777777" w:rsidR="00EE48A9" w:rsidRPr="00EE48A9" w:rsidRDefault="00EE48A9" w:rsidP="00EE48A9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Director: Nomination for Michael Dorsey, moved by Stephanie P., seconded by Lise V., no opposition, position accepted.</w:t>
      </w:r>
    </w:p>
    <w:p w14:paraId="77970DDD" w14:textId="77777777" w:rsidR="00EE48A9" w:rsidRPr="00EE48A9" w:rsidRDefault="00EE48A9" w:rsidP="00EE48A9">
      <w:pPr>
        <w:pStyle w:val="ListParagraph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Director of fundraising: No volunteers came forward. Will look for volunteers in September</w:t>
      </w:r>
    </w:p>
    <w:p w14:paraId="78FBD623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7052EA7B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b/>
          <w:bCs/>
          <w:color w:val="000000" w:themeColor="text1"/>
          <w:u w:val="single"/>
          <w:lang w:val="en-CA"/>
        </w:rPr>
        <w:t>Treasurer’s Report</w:t>
      </w: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: Presented by Stephanie P on behalf of Patti B. </w:t>
      </w:r>
    </w:p>
    <w:p w14:paraId="37FA74EF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1E64BF3B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See the attached financial review and budget presentation.</w:t>
      </w:r>
    </w:p>
    <w:p w14:paraId="1A08FC13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65BB1CDF" w14:textId="77777777" w:rsidR="00EE48A9" w:rsidRPr="00EE48A9" w:rsidRDefault="00EE48A9" w:rsidP="00EE48A9">
      <w:pPr>
        <w:rPr>
          <w:rFonts w:ascii="Calibri" w:eastAsia="Calibri" w:hAnsi="Calibri" w:cs="Calibri"/>
          <w:b/>
          <w:bCs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b/>
          <w:bCs/>
          <w:color w:val="000000" w:themeColor="text1"/>
          <w:lang w:val="en-CA"/>
        </w:rPr>
        <w:t>2024/25 Financial Review</w:t>
      </w:r>
    </w:p>
    <w:p w14:paraId="564F8B26" w14:textId="77777777" w:rsidR="00EE48A9" w:rsidRPr="00EE48A9" w:rsidRDefault="00EE48A9" w:rsidP="00EE48A9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Unaudited finances included in this review. Will be audited after the end of the financial year (July 31, 2025).</w:t>
      </w:r>
    </w:p>
    <w:p w14:paraId="449A1F79" w14:textId="77777777" w:rsidR="00EE48A9" w:rsidRPr="00EE48A9" w:rsidRDefault="00EE48A9" w:rsidP="00EE48A9">
      <w:pPr>
        <w:rPr>
          <w:rFonts w:ascii="Calibri" w:eastAsia="Calibri" w:hAnsi="Calibri" w:cs="Calibri"/>
          <w:b/>
          <w:bCs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b/>
          <w:bCs/>
          <w:color w:val="000000" w:themeColor="text1"/>
          <w:lang w:val="en-CA"/>
        </w:rPr>
        <w:lastRenderedPageBreak/>
        <w:t>2025-2026 Budget Proposal</w:t>
      </w:r>
    </w:p>
    <w:p w14:paraId="67B649A9" w14:textId="77777777" w:rsidR="00EE48A9" w:rsidRPr="00EE48A9" w:rsidRDefault="00EE48A9" w:rsidP="00EE48A9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Guiding principles for the 2025-2026 budget:</w:t>
      </w:r>
    </w:p>
    <w:p w14:paraId="5734B707" w14:textId="77777777" w:rsidR="00EE48A9" w:rsidRPr="00EE48A9" w:rsidRDefault="00EE48A9" w:rsidP="00EE48A9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Work with existing funds; fundraise for the following year.</w:t>
      </w:r>
    </w:p>
    <w:p w14:paraId="1C5E7132" w14:textId="77777777" w:rsidR="00EE48A9" w:rsidRPr="00EE48A9" w:rsidRDefault="00EE48A9" w:rsidP="00EE48A9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Keep simplified spending categories to allow for flexibility.</w:t>
      </w:r>
    </w:p>
    <w:p w14:paraId="6E2942FC" w14:textId="77777777" w:rsidR="00EE48A9" w:rsidRPr="00EE48A9" w:rsidRDefault="00EE48A9" w:rsidP="00EE48A9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Adjust spending category percentages based on priorities identified in collaboration with school administration.</w:t>
      </w:r>
    </w:p>
    <w:p w14:paraId="3FFBA3C0" w14:textId="77777777" w:rsidR="00EE48A9" w:rsidRPr="00EE48A9" w:rsidRDefault="00EE48A9" w:rsidP="00EE48A9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Proposed spending for 2025-2026 school year: $18,000, comprised of:</w:t>
      </w:r>
    </w:p>
    <w:p w14:paraId="33C5CD4D" w14:textId="4B65BCB4" w:rsidR="00EE48A9" w:rsidRPr="00EE48A9" w:rsidRDefault="00EE48A9" w:rsidP="00EE48A9">
      <w:pPr>
        <w:pStyle w:val="ListParagraph"/>
        <w:numPr>
          <w:ilvl w:val="1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Supporting Educational Programming: $</w:t>
      </w:r>
      <w:r w:rsidR="00EB1F22">
        <w:rPr>
          <w:rFonts w:ascii="Calibri" w:eastAsia="Calibri" w:hAnsi="Calibri" w:cs="Calibri"/>
          <w:color w:val="000000" w:themeColor="text1"/>
          <w:lang w:val="en-CA"/>
        </w:rPr>
        <w:t>9,900</w:t>
      </w:r>
    </w:p>
    <w:p w14:paraId="4661C090" w14:textId="77777777" w:rsidR="00EE48A9" w:rsidRPr="00EE48A9" w:rsidRDefault="00EE48A9" w:rsidP="00EE48A9">
      <w:pPr>
        <w:pStyle w:val="ListParagraph"/>
        <w:numPr>
          <w:ilvl w:val="2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This would include classroom enhancements and resources and support for the Learning Commons.</w:t>
      </w:r>
    </w:p>
    <w:p w14:paraId="2F2539FE" w14:textId="77777777" w:rsidR="00EE48A9" w:rsidRPr="00EE48A9" w:rsidRDefault="00EE48A9" w:rsidP="00EE48A9">
      <w:pPr>
        <w:pStyle w:val="ListParagraph"/>
        <w:numPr>
          <w:ilvl w:val="1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Community Building: $2,700</w:t>
      </w:r>
    </w:p>
    <w:p w14:paraId="422E8B68" w14:textId="77777777" w:rsidR="00EE48A9" w:rsidRPr="00EE48A9" w:rsidRDefault="00EE48A9" w:rsidP="00EE48A9">
      <w:pPr>
        <w:pStyle w:val="ListParagraph"/>
        <w:numPr>
          <w:ilvl w:val="2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This would include support for clubs, Carnaval, Indigenous Day and Gator Fun Day.</w:t>
      </w:r>
    </w:p>
    <w:p w14:paraId="0EA6EF39" w14:textId="77777777" w:rsidR="00EE48A9" w:rsidRPr="00EE48A9" w:rsidRDefault="00EE48A9" w:rsidP="00EE48A9">
      <w:pPr>
        <w:pStyle w:val="ListParagraph"/>
        <w:numPr>
          <w:ilvl w:val="1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Gifts and Appreciation: $3,150</w:t>
      </w:r>
    </w:p>
    <w:p w14:paraId="35341A66" w14:textId="77777777" w:rsidR="00EE48A9" w:rsidRPr="00EE48A9" w:rsidRDefault="00EE48A9" w:rsidP="00EE48A9">
      <w:pPr>
        <w:pStyle w:val="ListParagraph"/>
        <w:numPr>
          <w:ilvl w:val="2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This would include staff meals and gifts, honorariums for speakers and gifts for school guests.</w:t>
      </w:r>
    </w:p>
    <w:p w14:paraId="2AE599D7" w14:textId="75C2486A" w:rsidR="00EE48A9" w:rsidRPr="00EE48A9" w:rsidRDefault="00EE48A9" w:rsidP="00EE48A9">
      <w:pPr>
        <w:pStyle w:val="ListParagraph"/>
        <w:numPr>
          <w:ilvl w:val="1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Charitable Works: $</w:t>
      </w:r>
      <w:r w:rsidR="006228AB">
        <w:rPr>
          <w:rFonts w:ascii="Calibri" w:eastAsia="Calibri" w:hAnsi="Calibri" w:cs="Calibri"/>
          <w:color w:val="000000" w:themeColor="text1"/>
          <w:lang w:val="en-CA"/>
        </w:rPr>
        <w:t>1,530</w:t>
      </w:r>
    </w:p>
    <w:p w14:paraId="454B9E54" w14:textId="77777777" w:rsidR="00EE48A9" w:rsidRPr="00EE48A9" w:rsidRDefault="00EE48A9" w:rsidP="00EE48A9">
      <w:pPr>
        <w:pStyle w:val="ListParagraph"/>
        <w:numPr>
          <w:ilvl w:val="2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This would include Activity Fee subsidies, Westgate families in need, Westgate Pantry, student fundraiser donation matching and CBE school partnerships.</w:t>
      </w:r>
    </w:p>
    <w:p w14:paraId="0105D276" w14:textId="77777777" w:rsidR="00EE48A9" w:rsidRPr="00EE48A9" w:rsidRDefault="00EE48A9" w:rsidP="00EE48A9">
      <w:pPr>
        <w:pStyle w:val="ListParagraph"/>
        <w:numPr>
          <w:ilvl w:val="1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Administrative Expenses: $720</w:t>
      </w:r>
    </w:p>
    <w:p w14:paraId="5767B974" w14:textId="77777777" w:rsidR="00EE48A9" w:rsidRPr="00EE48A9" w:rsidRDefault="00EE48A9" w:rsidP="00EE48A9">
      <w:pPr>
        <w:pStyle w:val="ListParagraph"/>
        <w:numPr>
          <w:ilvl w:val="2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This would include photocopying, annual audit, bank service charges, postage, meeting expenses and insurance.</w:t>
      </w:r>
    </w:p>
    <w:p w14:paraId="41428703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3042444D" w14:textId="77777777" w:rsidR="00EE48A9" w:rsidRPr="00EE48A9" w:rsidRDefault="00EE48A9" w:rsidP="00EE48A9">
      <w:pPr>
        <w:rPr>
          <w:rFonts w:ascii="Calibri" w:eastAsia="Calibri" w:hAnsi="Calibri" w:cs="Calibri"/>
          <w:b/>
          <w:bCs/>
          <w:i/>
          <w:iCs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b/>
          <w:bCs/>
          <w:i/>
          <w:iCs/>
          <w:color w:val="000000" w:themeColor="text1"/>
          <w:lang w:val="en-CA"/>
        </w:rPr>
        <w:t>Motion: 2025/26 Budget</w:t>
      </w:r>
    </w:p>
    <w:p w14:paraId="7942F903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i/>
          <w:iCs/>
          <w:color w:val="000000" w:themeColor="text1"/>
          <w:lang w:val="en-CA"/>
        </w:rPr>
        <w:t xml:space="preserve">To approve the 2025/26 Budget for Ecole Westgate School Parents Society. </w:t>
      </w:r>
    </w:p>
    <w:p w14:paraId="1957ED64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5D3ACE32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Moved by Kerri C., seconded by Chantal C., no opposition.</w:t>
      </w:r>
    </w:p>
    <w:p w14:paraId="34054F33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4ABC14BE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In September, the annual financial statements will be presented.</w:t>
      </w:r>
    </w:p>
    <w:p w14:paraId="2C74A639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</w:p>
    <w:p w14:paraId="1219B373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Request for volunteers for the annual audit, which will be done after the annual financial statements are approved. It typically takes place in September. Lise V. and Kerri C. volunteered. </w:t>
      </w:r>
    </w:p>
    <w:p w14:paraId="7F05F4FA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</w:p>
    <w:p w14:paraId="22940F7C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</w:rPr>
        <w:t>Under the Society, there are also various other Committees that will require volunteers:</w:t>
      </w:r>
    </w:p>
    <w:p w14:paraId="2522DAD8" w14:textId="77777777" w:rsidR="00EE48A9" w:rsidRPr="00EE48A9" w:rsidRDefault="00EE48A9" w:rsidP="00EE48A9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</w:rPr>
        <w:t>Gator Fest Committee</w:t>
      </w:r>
    </w:p>
    <w:p w14:paraId="45325F4B" w14:textId="77777777" w:rsidR="00EE48A9" w:rsidRPr="00EE48A9" w:rsidRDefault="00EE48A9" w:rsidP="00EE48A9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</w:rPr>
        <w:t>Fun Lunch Committee</w:t>
      </w:r>
    </w:p>
    <w:p w14:paraId="387E9D62" w14:textId="77777777" w:rsidR="00EE48A9" w:rsidRPr="00EE48A9" w:rsidRDefault="00EE48A9" w:rsidP="00EE48A9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</w:rPr>
        <w:t>Grade 6 Farewell</w:t>
      </w:r>
    </w:p>
    <w:p w14:paraId="6C6889F9" w14:textId="77777777" w:rsidR="00EE48A9" w:rsidRPr="00EE48A9" w:rsidRDefault="00EE48A9" w:rsidP="00EE48A9">
      <w:pPr>
        <w:ind w:left="360"/>
        <w:rPr>
          <w:rFonts w:ascii="Calibri" w:eastAsia="Calibri" w:hAnsi="Calibri" w:cs="Calibri"/>
          <w:color w:val="000000" w:themeColor="text1"/>
        </w:rPr>
      </w:pPr>
    </w:p>
    <w:p w14:paraId="0181F957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b/>
          <w:bCs/>
          <w:color w:val="000000" w:themeColor="text1"/>
          <w:u w:val="single"/>
          <w:lang w:val="en-CA"/>
        </w:rPr>
        <w:t>Setting of the AGM for 2026:</w:t>
      </w: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 </w:t>
      </w:r>
    </w:p>
    <w:p w14:paraId="72473706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  <w:lang w:val="en-CA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Date for Next AGM: May 21, 2025</w:t>
      </w:r>
    </w:p>
    <w:p w14:paraId="3116D8C5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</w:p>
    <w:p w14:paraId="5486B8AF" w14:textId="77777777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 xml:space="preserve">8:52 pm </w:t>
      </w:r>
    </w:p>
    <w:p w14:paraId="014A98B9" w14:textId="64BB47A0" w:rsidR="00EE48A9" w:rsidRPr="00EE48A9" w:rsidRDefault="00EE48A9" w:rsidP="00EE48A9">
      <w:pPr>
        <w:rPr>
          <w:rFonts w:ascii="Calibri" w:eastAsia="Calibri" w:hAnsi="Calibri" w:cs="Calibri"/>
          <w:color w:val="000000" w:themeColor="text1"/>
        </w:rPr>
      </w:pPr>
      <w:r w:rsidRPr="00EE48A9">
        <w:rPr>
          <w:rFonts w:ascii="Calibri" w:eastAsia="Calibri" w:hAnsi="Calibri" w:cs="Calibri"/>
          <w:color w:val="000000" w:themeColor="text1"/>
          <w:lang w:val="en-CA"/>
        </w:rPr>
        <w:t>Meeting Adjourned</w:t>
      </w:r>
    </w:p>
    <w:p w14:paraId="25D1B1F2" w14:textId="77777777" w:rsidR="00EE48A9" w:rsidRPr="00EE48A9" w:rsidRDefault="00EE48A9" w:rsidP="00EE48A9">
      <w:pPr>
        <w:rPr>
          <w:rFonts w:ascii="Calibri" w:eastAsia="Calibri" w:hAnsi="Calibri" w:cs="Calibri"/>
        </w:rPr>
      </w:pPr>
    </w:p>
    <w:p w14:paraId="4D223DAF" w14:textId="77777777" w:rsidR="00EE48A9" w:rsidRPr="00EE48A9" w:rsidRDefault="00EE48A9">
      <w:pPr>
        <w:rPr>
          <w:rFonts w:ascii="Calibri" w:hAnsi="Calibri" w:cs="Calibri"/>
        </w:rPr>
      </w:pPr>
    </w:p>
    <w:sectPr w:rsidR="00EE48A9" w:rsidRPr="00EE48A9" w:rsidSect="00EE48A9">
      <w:footerReference w:type="default" r:id="rId7"/>
      <w:pgSz w:w="12240" w:h="15840"/>
      <w:pgMar w:top="851" w:right="1800" w:bottom="851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CADA" w14:textId="77777777" w:rsidR="00761CEC" w:rsidRDefault="00761CEC">
      <w:pPr>
        <w:spacing w:line="240" w:lineRule="auto"/>
      </w:pPr>
      <w:r>
        <w:separator/>
      </w:r>
    </w:p>
  </w:endnote>
  <w:endnote w:type="continuationSeparator" w:id="0">
    <w:p w14:paraId="11319041" w14:textId="77777777" w:rsidR="00761CEC" w:rsidRDefault="00761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685A" w14:textId="77777777" w:rsidR="00D46C0A" w:rsidRDefault="00D46C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56444F6D" w14:textId="77777777" w:rsidR="00D46C0A" w:rsidRDefault="00D46C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1647" w14:textId="77777777" w:rsidR="00761CEC" w:rsidRDefault="00761CEC">
      <w:pPr>
        <w:spacing w:line="240" w:lineRule="auto"/>
      </w:pPr>
      <w:r>
        <w:separator/>
      </w:r>
    </w:p>
  </w:footnote>
  <w:footnote w:type="continuationSeparator" w:id="0">
    <w:p w14:paraId="21DFBA13" w14:textId="77777777" w:rsidR="00761CEC" w:rsidRDefault="00761C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F52"/>
    <w:multiLevelType w:val="hybridMultilevel"/>
    <w:tmpl w:val="64906810"/>
    <w:lvl w:ilvl="0" w:tplc="B9E05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C7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E4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0C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66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C7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E3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22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EF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1249"/>
    <w:multiLevelType w:val="hybridMultilevel"/>
    <w:tmpl w:val="A7026828"/>
    <w:lvl w:ilvl="0" w:tplc="38D21D84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51872"/>
    <w:multiLevelType w:val="hybridMultilevel"/>
    <w:tmpl w:val="91BAF20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143808">
    <w:abstractNumId w:val="0"/>
  </w:num>
  <w:num w:numId="2" w16cid:durableId="2125229246">
    <w:abstractNumId w:val="2"/>
  </w:num>
  <w:num w:numId="3" w16cid:durableId="1527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A9"/>
    <w:rsid w:val="001A052C"/>
    <w:rsid w:val="00524EE6"/>
    <w:rsid w:val="006228AB"/>
    <w:rsid w:val="00761CEC"/>
    <w:rsid w:val="00A06B87"/>
    <w:rsid w:val="00BB32C9"/>
    <w:rsid w:val="00D46C0A"/>
    <w:rsid w:val="00EB1F22"/>
    <w:rsid w:val="00E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1BB7"/>
  <w15:chartTrackingRefBased/>
  <w15:docId w15:val="{CF91731F-50D3-4F38-8940-03D6D264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8A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Vincent</dc:creator>
  <cp:keywords/>
  <dc:description/>
  <cp:lastModifiedBy>Stephanie Paquet</cp:lastModifiedBy>
  <cp:revision>6</cp:revision>
  <dcterms:created xsi:type="dcterms:W3CDTF">2025-06-24T03:52:00Z</dcterms:created>
  <dcterms:modified xsi:type="dcterms:W3CDTF">2025-06-24T21:40:00Z</dcterms:modified>
</cp:coreProperties>
</file>